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01" w:rsidRPr="00873F62" w:rsidRDefault="00873F62" w:rsidP="00873F62">
      <w:pPr>
        <w:rPr>
          <w:rFonts w:ascii="Times New Roman" w:hAnsi="Times New Roman" w:cs="Times New Roman"/>
          <w:b/>
          <w:sz w:val="32"/>
          <w:szCs w:val="32"/>
        </w:rPr>
      </w:pPr>
      <w:r w:rsidRPr="00873F62">
        <w:rPr>
          <w:b/>
          <w:noProof/>
          <w:lang w:eastAsia="ru-RU"/>
        </w:rPr>
        <w:drawing>
          <wp:anchor distT="0" distB="144145" distL="114300" distR="252095" simplePos="0" relativeHeight="251658240" behindDoc="1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365760</wp:posOffset>
            </wp:positionV>
            <wp:extent cx="3400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39" y="21490"/>
                <wp:lineTo x="21539" y="0"/>
                <wp:lineTo x="0" y="0"/>
              </wp:wrapPolygon>
            </wp:wrapTight>
            <wp:docPr id="1" name="Рисунок 1" descr="75 лет Победы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75 лет Победы!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90">
        <w:rPr>
          <w:rFonts w:ascii="Times New Roman" w:hAnsi="Times New Roman" w:cs="Times New Roman"/>
          <w:b/>
          <w:sz w:val="32"/>
          <w:szCs w:val="32"/>
        </w:rPr>
        <w:t>Встреча с интересным человеком – ижевским краеведом</w:t>
      </w:r>
    </w:p>
    <w:p w:rsidR="00B51922" w:rsidRDefault="00873F62" w:rsidP="00873F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2D01">
        <w:rPr>
          <w:rFonts w:ascii="Times New Roman" w:hAnsi="Times New Roman" w:cs="Times New Roman"/>
          <w:sz w:val="24"/>
          <w:szCs w:val="24"/>
        </w:rPr>
        <w:t>радици</w:t>
      </w:r>
      <w:r>
        <w:rPr>
          <w:rFonts w:ascii="Times New Roman" w:hAnsi="Times New Roman" w:cs="Times New Roman"/>
          <w:sz w:val="24"/>
          <w:szCs w:val="24"/>
        </w:rPr>
        <w:t>онными для</w:t>
      </w:r>
      <w:r w:rsidR="00572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 стали </w:t>
      </w:r>
      <w:r w:rsidR="00572D01"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2D01">
        <w:rPr>
          <w:rFonts w:ascii="Times New Roman" w:hAnsi="Times New Roman" w:cs="Times New Roman"/>
          <w:sz w:val="24"/>
          <w:szCs w:val="24"/>
        </w:rPr>
        <w:t xml:space="preserve"> с интересным человеком, краеведом, фотографом, автором нескольких книг – Сергеем Николаевичем Селивановским. Эта встреча</w:t>
      </w:r>
      <w:r w:rsidR="00F06407">
        <w:rPr>
          <w:rFonts w:ascii="Times New Roman" w:hAnsi="Times New Roman" w:cs="Times New Roman"/>
          <w:sz w:val="24"/>
          <w:szCs w:val="24"/>
        </w:rPr>
        <w:t xml:space="preserve"> с</w:t>
      </w:r>
      <w:r w:rsidR="00572D01">
        <w:rPr>
          <w:rFonts w:ascii="Times New Roman" w:hAnsi="Times New Roman" w:cs="Times New Roman"/>
          <w:sz w:val="24"/>
          <w:szCs w:val="24"/>
        </w:rPr>
        <w:t xml:space="preserve"> </w:t>
      </w:r>
      <w:r w:rsidR="00F06407">
        <w:rPr>
          <w:rFonts w:ascii="Times New Roman" w:hAnsi="Times New Roman" w:cs="Times New Roman"/>
          <w:sz w:val="24"/>
          <w:szCs w:val="24"/>
        </w:rPr>
        <w:t xml:space="preserve">темой – «Ижевск в годы войны», </w:t>
      </w:r>
      <w:r w:rsidR="00572D01">
        <w:rPr>
          <w:rFonts w:ascii="Times New Roman" w:hAnsi="Times New Roman" w:cs="Times New Roman"/>
          <w:sz w:val="24"/>
          <w:szCs w:val="24"/>
        </w:rPr>
        <w:t xml:space="preserve">была запланирована и в этом году, </w:t>
      </w:r>
    </w:p>
    <w:p w:rsidR="00B51922" w:rsidRPr="00572D01" w:rsidRDefault="00B51922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10490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была дистанционной.</w:t>
      </w:r>
    </w:p>
    <w:p w:rsidR="00B51922" w:rsidRDefault="00A10490" w:rsidP="00873F62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2F43CF" w:rsidRPr="00572D01">
          <w:rPr>
            <w:rStyle w:val="a3"/>
            <w:rFonts w:ascii="Times New Roman" w:hAnsi="Times New Roman" w:cs="Times New Roman"/>
            <w:sz w:val="24"/>
            <w:szCs w:val="24"/>
          </w:rPr>
          <w:t>https://unatlib.ru/news/archive-of-events/4140-lektsiya-s-n-selivanovskogo-izhevsk-v-gody-velikoj-otechestvennoj-vojny</w:t>
        </w:r>
      </w:hyperlink>
    </w:p>
    <w:p w:rsidR="00B51922" w:rsidRPr="00B51922" w:rsidRDefault="00B51922" w:rsidP="00873F62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51922">
        <w:rPr>
          <w:rStyle w:val="a3"/>
          <w:rFonts w:ascii="Times New Roman" w:hAnsi="Times New Roman" w:cs="Times New Roman"/>
          <w:sz w:val="24"/>
          <w:szCs w:val="24"/>
        </w:rPr>
        <w:t>https://ijevsk.bezformata.com/listnews/selivanovskogo-izhevsk-v-godi-velikoj/66887280/</w:t>
      </w:r>
    </w:p>
    <w:p w:rsidR="002F43CF" w:rsidRPr="00572D01" w:rsidRDefault="00873F62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873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7916" cy="3543300"/>
            <wp:effectExtent l="152400" t="152400" r="360045" b="361950"/>
            <wp:docPr id="2" name="Рисунок 2" descr="C:\Users\tmp_admin\Desktop\Селивановский\фотография Сергея Николаев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p_admin\Desktop\Селивановский\фотография Сергея Николаевич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79" cy="354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51922">
        <w:rPr>
          <w:rFonts w:ascii="Times New Roman" w:hAnsi="Times New Roman" w:cs="Times New Roman"/>
          <w:sz w:val="24"/>
          <w:szCs w:val="24"/>
        </w:rPr>
        <w:t xml:space="preserve">Студенты узнали </w:t>
      </w:r>
      <w:r w:rsidR="00B51922" w:rsidRPr="00B51922">
        <w:rPr>
          <w:rFonts w:ascii="Times New Roman" w:hAnsi="Times New Roman" w:cs="Times New Roman"/>
          <w:sz w:val="24"/>
          <w:szCs w:val="24"/>
        </w:rPr>
        <w:t xml:space="preserve">о том, как Ижевск жил и работал в годы Великой Отечественной войны, поделился воспоминаниями о своем военном детстве. </w:t>
      </w:r>
    </w:p>
    <w:p w:rsidR="00690A77" w:rsidRPr="00572D01" w:rsidRDefault="00690A77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572D01">
        <w:rPr>
          <w:rFonts w:ascii="Times New Roman" w:hAnsi="Times New Roman" w:cs="Times New Roman"/>
          <w:sz w:val="24"/>
          <w:szCs w:val="24"/>
        </w:rPr>
        <w:t>За годы войны ижевские заводы дали фронту более 11 млн единиц стрелкового оружия.</w:t>
      </w:r>
    </w:p>
    <w:p w:rsidR="00690A77" w:rsidRPr="00572D01" w:rsidRDefault="00690A77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572D01">
        <w:rPr>
          <w:rFonts w:ascii="Times New Roman" w:hAnsi="Times New Roman" w:cs="Times New Roman"/>
          <w:sz w:val="24"/>
          <w:szCs w:val="24"/>
        </w:rPr>
        <w:t xml:space="preserve">В </w:t>
      </w:r>
      <w:r w:rsidR="00F06407">
        <w:rPr>
          <w:rFonts w:ascii="Times New Roman" w:hAnsi="Times New Roman" w:cs="Times New Roman"/>
          <w:sz w:val="24"/>
          <w:szCs w:val="24"/>
        </w:rPr>
        <w:t xml:space="preserve">наш город </w:t>
      </w:r>
      <w:r w:rsidRPr="00572D01">
        <w:rPr>
          <w:rFonts w:ascii="Times New Roman" w:hAnsi="Times New Roman" w:cs="Times New Roman"/>
          <w:sz w:val="24"/>
          <w:szCs w:val="24"/>
        </w:rPr>
        <w:t>были эвакуированы многие производства, которые начинали работу, что называется, с колес. Так, корпуса Механического завода возводили уже над работающими станками, которые стояли практически на земле. Поначалу это были деревянные сараи, в которых шло производство пистолетов, револьверов, противотанковых ружей и т. д., а уже вокруг возводили капитальные стены и крышу.</w:t>
      </w:r>
    </w:p>
    <w:p w:rsidR="00690A77" w:rsidRPr="00572D01" w:rsidRDefault="00690A77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572D01">
        <w:rPr>
          <w:rFonts w:ascii="Times New Roman" w:hAnsi="Times New Roman" w:cs="Times New Roman"/>
          <w:sz w:val="24"/>
          <w:szCs w:val="24"/>
        </w:rPr>
        <w:lastRenderedPageBreak/>
        <w:t xml:space="preserve">Мотозавод, который до войны выпускал только мотоциклы и никогда не занимался оружием, в 1941 году получил приказ приступить к выпуску пулеметов максим (в начале войны у Красной Армии не хватало автоматического оружия). Изготавливать их </w:t>
      </w:r>
      <w:proofErr w:type="gramStart"/>
      <w:r w:rsidRPr="00572D01">
        <w:rPr>
          <w:rFonts w:ascii="Times New Roman" w:hAnsi="Times New Roman" w:cs="Times New Roman"/>
          <w:sz w:val="24"/>
          <w:szCs w:val="24"/>
        </w:rPr>
        <w:t>начали</w:t>
      </w:r>
      <w:proofErr w:type="gramEnd"/>
      <w:r w:rsidRPr="00572D01">
        <w:rPr>
          <w:rFonts w:ascii="Times New Roman" w:hAnsi="Times New Roman" w:cs="Times New Roman"/>
          <w:sz w:val="24"/>
          <w:szCs w:val="24"/>
        </w:rPr>
        <w:t xml:space="preserve"> не дожидаясь документации и чертежей: инженеры просто разобрали готовый пулемет и начали производство по его деталям как по лекалам.</w:t>
      </w:r>
    </w:p>
    <w:p w:rsidR="00690A77" w:rsidRPr="00572D01" w:rsidRDefault="00690A77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572D01">
        <w:rPr>
          <w:rFonts w:ascii="Times New Roman" w:hAnsi="Times New Roman" w:cs="Times New Roman"/>
          <w:sz w:val="24"/>
          <w:szCs w:val="24"/>
        </w:rPr>
        <w:t>Рабочие, приехавшие вместе со своими заводами, жили в спартанских условиях бараков. Часто спальное место было одно на двоих, и, пока один работал в свою смену, другой в это время спал.</w:t>
      </w:r>
    </w:p>
    <w:p w:rsidR="00873F62" w:rsidRDefault="00F06407" w:rsidP="00F06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161290</wp:posOffset>
            </wp:positionV>
            <wp:extent cx="3438000" cy="1418400"/>
            <wp:effectExtent l="152400" t="152400" r="353060" b="353695"/>
            <wp:wrapTight wrapText="bothSides">
              <wp:wrapPolygon edited="0">
                <wp:start x="479" y="-2322"/>
                <wp:lineTo x="-958" y="-1741"/>
                <wp:lineTo x="-958" y="22635"/>
                <wp:lineTo x="1197" y="26117"/>
                <wp:lineTo x="1197" y="26698"/>
                <wp:lineTo x="21544" y="26698"/>
                <wp:lineTo x="21664" y="26117"/>
                <wp:lineTo x="23579" y="21764"/>
                <wp:lineTo x="23699" y="2902"/>
                <wp:lineTo x="22262" y="-1451"/>
                <wp:lineTo x="22143" y="-2322"/>
                <wp:lineTo x="479" y="-2322"/>
              </wp:wrapPolygon>
            </wp:wrapTight>
            <wp:docPr id="3" name="Рисунок 3" descr="C:\Users\tmp_admin\Desktop\Селивановский\Без назван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p_admin\Desktop\Селивановский\Без назван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141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62" w:rsidRPr="00873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2526665</wp:posOffset>
            </wp:positionV>
            <wp:extent cx="2619375" cy="1743075"/>
            <wp:effectExtent l="152400" t="152400" r="371475" b="371475"/>
            <wp:wrapTight wrapText="bothSides">
              <wp:wrapPolygon edited="0">
                <wp:start x="628" y="-1889"/>
                <wp:lineTo x="-1257" y="-1416"/>
                <wp:lineTo x="-1257" y="22662"/>
                <wp:lineTo x="157" y="25023"/>
                <wp:lineTo x="1571" y="25967"/>
                <wp:lineTo x="21679" y="25967"/>
                <wp:lineTo x="23092" y="25023"/>
                <wp:lineTo x="24506" y="21482"/>
                <wp:lineTo x="24506" y="2361"/>
                <wp:lineTo x="22621" y="-1180"/>
                <wp:lineTo x="22464" y="-1889"/>
                <wp:lineTo x="628" y="-1889"/>
              </wp:wrapPolygon>
            </wp:wrapTight>
            <wp:docPr id="4" name="Рисунок 4" descr="C:\Users\tmp_admin\Desktop\Селивановский\Без названия (1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p_admin\Desktop\Селивановский\Без названия (1)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1922">
        <w:rPr>
          <w:rFonts w:ascii="Times New Roman" w:hAnsi="Times New Roman" w:cs="Times New Roman"/>
          <w:sz w:val="24"/>
          <w:szCs w:val="24"/>
        </w:rPr>
        <w:t xml:space="preserve">Особенно ценны </w:t>
      </w:r>
      <w:r w:rsidR="00690A77" w:rsidRPr="00572D01">
        <w:rPr>
          <w:rFonts w:ascii="Times New Roman" w:hAnsi="Times New Roman" w:cs="Times New Roman"/>
          <w:sz w:val="24"/>
          <w:szCs w:val="24"/>
        </w:rPr>
        <w:t>личные во</w:t>
      </w:r>
      <w:r w:rsidR="00B51922">
        <w:rPr>
          <w:rFonts w:ascii="Times New Roman" w:hAnsi="Times New Roman" w:cs="Times New Roman"/>
          <w:sz w:val="24"/>
          <w:szCs w:val="24"/>
        </w:rPr>
        <w:t xml:space="preserve">споминания Сергея Николаевича. </w:t>
      </w:r>
      <w:r w:rsidR="00690A77" w:rsidRPr="00572D01">
        <w:rPr>
          <w:rFonts w:ascii="Times New Roman" w:hAnsi="Times New Roman" w:cs="Times New Roman"/>
          <w:sz w:val="24"/>
          <w:szCs w:val="24"/>
        </w:rPr>
        <w:t>Многое из событий военного времени врезалось в его детскую память. Так, он рассказал, как над Ижевском ежедневно кружили самолеты, которые прилетали за авиационными пушками. А их детский сад, находящийся в те годы на территории нынешнего Мотозавода, шефствовал над госпиталем в школе № 22 (ныне – Медицинский колледж). Малыши выступали перед ранеными с концертными номерами. «Раненые, конечно, пытались нас отблагодарить, – вспоминал Сергей Николаевич, – совали нам сахар, белый хлеб. Но воспитатели нас предупредили: ни в коем случае ничего не брать у раненых. И мы стойко держались, отказывались от гостинцев: нельзя, это для вас – вам надо поправлят</w:t>
      </w:r>
      <w:r w:rsidR="00873F62">
        <w:rPr>
          <w:rFonts w:ascii="Times New Roman" w:hAnsi="Times New Roman" w:cs="Times New Roman"/>
          <w:sz w:val="24"/>
          <w:szCs w:val="24"/>
        </w:rPr>
        <w:t>ься, чтобы снова идти на фронт».</w:t>
      </w:r>
    </w:p>
    <w:p w:rsidR="00B51922" w:rsidRDefault="00B51922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познакомились с уникальными снимками, показывающими</w:t>
      </w:r>
      <w:r w:rsidRPr="00B51922">
        <w:rPr>
          <w:rFonts w:ascii="Times New Roman" w:hAnsi="Times New Roman" w:cs="Times New Roman"/>
          <w:sz w:val="24"/>
          <w:szCs w:val="24"/>
        </w:rPr>
        <w:t xml:space="preserve">, как изменились улицы нашего города,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51922">
        <w:rPr>
          <w:rFonts w:ascii="Times New Roman" w:hAnsi="Times New Roman" w:cs="Times New Roman"/>
          <w:sz w:val="24"/>
          <w:szCs w:val="24"/>
        </w:rPr>
        <w:t>собрал краевед и фотограф Сергей</w:t>
      </w:r>
      <w:r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B51922">
        <w:rPr>
          <w:rFonts w:ascii="Times New Roman" w:hAnsi="Times New Roman" w:cs="Times New Roman"/>
          <w:sz w:val="24"/>
          <w:szCs w:val="24"/>
        </w:rPr>
        <w:t xml:space="preserve"> Селивановский</w:t>
      </w:r>
    </w:p>
    <w:p w:rsidR="00B51922" w:rsidRDefault="00A10490" w:rsidP="00873F6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1922" w:rsidRPr="002067D6">
          <w:rPr>
            <w:rStyle w:val="a3"/>
            <w:rFonts w:ascii="Times New Roman" w:hAnsi="Times New Roman" w:cs="Times New Roman"/>
            <w:sz w:val="24"/>
            <w:szCs w:val="24"/>
          </w:rPr>
          <w:t>https://izhlife.ru/tilda/project9120/page28792.html</w:t>
        </w:r>
      </w:hyperlink>
      <w:r w:rsidR="00B51922">
        <w:rPr>
          <w:rFonts w:ascii="Times New Roman" w:hAnsi="Times New Roman" w:cs="Times New Roman"/>
          <w:sz w:val="24"/>
          <w:szCs w:val="24"/>
        </w:rPr>
        <w:t xml:space="preserve"> </w:t>
      </w:r>
      <w:r w:rsidR="00645830" w:rsidRPr="00645830">
        <w:rPr>
          <w:rFonts w:ascii="Times New Roman" w:hAnsi="Times New Roman" w:cs="Times New Roman"/>
          <w:sz w:val="24"/>
          <w:szCs w:val="24"/>
        </w:rPr>
        <w:t>Предлагаем всем познакомиться с ними.</w:t>
      </w:r>
    </w:p>
    <w:p w:rsidR="00645830" w:rsidRDefault="00645830" w:rsidP="00873F62">
      <w:pPr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b/>
          <w:sz w:val="24"/>
          <w:szCs w:val="24"/>
        </w:rPr>
        <w:t>Студенты и преподаватели благодарят Сергея Николаевича Селивановского за встречу в новом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922" w:rsidRPr="00B51922" w:rsidRDefault="00B51922" w:rsidP="00873F62">
      <w:pPr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51922">
        <w:rPr>
          <w:rFonts w:ascii="Times New Roman" w:hAnsi="Times New Roman" w:cs="Times New Roman"/>
          <w:i/>
          <w:sz w:val="24"/>
          <w:szCs w:val="24"/>
        </w:rPr>
        <w:t>Заместитель директора по воспитательной работе Н.Ю. Балицкая</w:t>
      </w:r>
    </w:p>
    <w:sectPr w:rsidR="00B51922" w:rsidRPr="00B5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B"/>
    <w:rsid w:val="002C42DF"/>
    <w:rsid w:val="002F43CF"/>
    <w:rsid w:val="00572D01"/>
    <w:rsid w:val="00645830"/>
    <w:rsid w:val="00690A77"/>
    <w:rsid w:val="0080415B"/>
    <w:rsid w:val="00873F62"/>
    <w:rsid w:val="00A10490"/>
    <w:rsid w:val="00B51922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9623"/>
  <w15:chartTrackingRefBased/>
  <w15:docId w15:val="{A76A8352-C66E-4262-AECA-62BC6AE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unatlib.ru/news/archive-of-events/4140-lektsiya-s-n-selivanovskogo-izhevsk-v-gody-velikoj-otechestvennoj-vojn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zhlife.ru/tilda/project9120/page287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tmp_admin</dc:creator>
  <cp:keywords/>
  <dc:description/>
  <cp:lastModifiedBy>tmp_admin</cp:lastModifiedBy>
  <cp:revision>11</cp:revision>
  <dcterms:created xsi:type="dcterms:W3CDTF">2020-04-22T13:50:00Z</dcterms:created>
  <dcterms:modified xsi:type="dcterms:W3CDTF">2020-04-23T05:29:00Z</dcterms:modified>
</cp:coreProperties>
</file>